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EA8" w:rsidRPr="00C32AFA" w:rsidRDefault="00010EA8" w:rsidP="00C32AFA">
      <w:pPr>
        <w:jc w:val="center"/>
        <w:rPr>
          <w:rFonts w:ascii="Times New Roman" w:hAnsi="Times New Roman"/>
          <w:b/>
          <w:sz w:val="32"/>
          <w:szCs w:val="32"/>
        </w:rPr>
      </w:pPr>
      <w:proofErr w:type="spellStart"/>
      <w:r w:rsidRPr="00C32AFA">
        <w:rPr>
          <w:rFonts w:ascii="Times New Roman" w:hAnsi="Times New Roman"/>
          <w:b/>
          <w:sz w:val="32"/>
          <w:szCs w:val="32"/>
        </w:rPr>
        <w:t>Uhome</w:t>
      </w:r>
      <w:proofErr w:type="spellEnd"/>
      <w:r w:rsidRPr="00C32AFA">
        <w:rPr>
          <w:rFonts w:ascii="Times New Roman" w:hAnsi="Times New Roman"/>
          <w:b/>
          <w:sz w:val="32"/>
          <w:szCs w:val="32"/>
        </w:rPr>
        <w:t>-NCA 6.8kWh/LV Energy Storage Battery Warranty</w:t>
      </w:r>
    </w:p>
    <w:p w:rsidR="00010EA8" w:rsidRPr="00163E73" w:rsidRDefault="00010EA8" w:rsidP="00163E73">
      <w:pPr>
        <w:jc w:val="left"/>
        <w:rPr>
          <w:rFonts w:ascii="Times New Roman" w:hAnsi="Times New Roman"/>
          <w:sz w:val="20"/>
          <w:szCs w:val="20"/>
        </w:rPr>
      </w:pPr>
      <w:r>
        <w:rPr>
          <w:rFonts w:ascii="Times New Roman" w:hAnsi="Times New Roman"/>
          <w:sz w:val="20"/>
          <w:szCs w:val="20"/>
        </w:rPr>
        <w:t>This</w:t>
      </w:r>
      <w:r w:rsidRPr="00C32AFA">
        <w:rPr>
          <w:rFonts w:ascii="Times New Roman" w:hAnsi="Times New Roman"/>
          <w:sz w:val="20"/>
          <w:szCs w:val="20"/>
        </w:rPr>
        <w:t xml:space="preserve"> </w:t>
      </w:r>
      <w:r>
        <w:rPr>
          <w:rFonts w:ascii="Times New Roman" w:hAnsi="Times New Roman"/>
          <w:sz w:val="20"/>
          <w:szCs w:val="20"/>
        </w:rPr>
        <w:t>w</w:t>
      </w:r>
      <w:r>
        <w:rPr>
          <w:rFonts w:ascii="Times New Roman" w:eastAsia="Malgun Gothic" w:hAnsi="Times New Roman"/>
          <w:sz w:val="20"/>
          <w:szCs w:val="20"/>
        </w:rPr>
        <w:t>arranty</w:t>
      </w:r>
      <w:r w:rsidRPr="00C32AFA">
        <w:rPr>
          <w:rFonts w:ascii="Times New Roman" w:eastAsia="Malgun Gothic" w:hAnsi="Times New Roman"/>
          <w:sz w:val="20"/>
          <w:szCs w:val="20"/>
        </w:rPr>
        <w:t xml:space="preserve"> specified below applies</w:t>
      </w:r>
      <w:r>
        <w:rPr>
          <w:rFonts w:ascii="Times New Roman" w:hAnsi="Times New Roman"/>
          <w:sz w:val="20"/>
          <w:szCs w:val="20"/>
        </w:rPr>
        <w:t xml:space="preserve"> </w:t>
      </w:r>
      <w:r>
        <w:rPr>
          <w:rFonts w:ascii="Times New Roman" w:eastAsia="Malgun Gothic" w:hAnsi="Times New Roman"/>
          <w:sz w:val="20"/>
          <w:szCs w:val="20"/>
        </w:rPr>
        <w:t xml:space="preserve">to </w:t>
      </w:r>
      <w:r>
        <w:rPr>
          <w:rFonts w:ascii="Times New Roman" w:hAnsi="Times New Roman"/>
          <w:sz w:val="20"/>
          <w:szCs w:val="20"/>
        </w:rPr>
        <w:t>Home-NCA 6.8kWh/LV</w:t>
      </w:r>
      <w:r>
        <w:rPr>
          <w:rFonts w:ascii="Times New Roman" w:eastAsia="Malgun Gothic" w:hAnsi="Times New Roman"/>
          <w:sz w:val="20"/>
          <w:szCs w:val="20"/>
        </w:rPr>
        <w:t xml:space="preserve"> batter</w:t>
      </w:r>
      <w:r>
        <w:rPr>
          <w:rFonts w:ascii="Times New Roman" w:hAnsi="Times New Roman"/>
          <w:sz w:val="20"/>
          <w:szCs w:val="20"/>
        </w:rPr>
        <w:t>y</w:t>
      </w:r>
      <w:r>
        <w:rPr>
          <w:rFonts w:ascii="Times New Roman" w:eastAsia="Malgun Gothic" w:hAnsi="Times New Roman"/>
          <w:sz w:val="20"/>
          <w:szCs w:val="20"/>
        </w:rPr>
        <w:t xml:space="preserve"> supplied by </w:t>
      </w:r>
      <w:r>
        <w:rPr>
          <w:rFonts w:ascii="Times New Roman" w:hAnsi="Times New Roman"/>
          <w:sz w:val="20"/>
          <w:szCs w:val="20"/>
        </w:rPr>
        <w:t xml:space="preserve">AOBOET </w:t>
      </w:r>
      <w:r w:rsidRPr="00C32AFA">
        <w:rPr>
          <w:rFonts w:ascii="Times New Roman" w:eastAsia="Malgun Gothic" w:hAnsi="Times New Roman"/>
          <w:sz w:val="20"/>
          <w:szCs w:val="20"/>
        </w:rPr>
        <w:t xml:space="preserve">to </w:t>
      </w:r>
      <w:r>
        <w:rPr>
          <w:rFonts w:ascii="Times New Roman" w:hAnsi="Times New Roman"/>
          <w:sz w:val="20"/>
          <w:szCs w:val="20"/>
        </w:rPr>
        <w:t xml:space="preserve">consumer </w:t>
      </w:r>
      <w:r>
        <w:rPr>
          <w:rFonts w:ascii="Times New Roman" w:eastAsia="Malgun Gothic" w:hAnsi="Times New Roman"/>
          <w:sz w:val="20"/>
          <w:szCs w:val="20"/>
        </w:rPr>
        <w:t xml:space="preserve">through </w:t>
      </w:r>
      <w:r>
        <w:rPr>
          <w:rFonts w:ascii="Times New Roman" w:hAnsi="Times New Roman"/>
          <w:sz w:val="20"/>
          <w:szCs w:val="20"/>
        </w:rPr>
        <w:t>a</w:t>
      </w:r>
      <w:r>
        <w:rPr>
          <w:rFonts w:ascii="Times New Roman" w:eastAsia="Malgun Gothic" w:hAnsi="Times New Roman"/>
          <w:sz w:val="20"/>
          <w:szCs w:val="20"/>
        </w:rPr>
        <w:t xml:space="preserve">uthorized </w:t>
      </w:r>
      <w:r>
        <w:rPr>
          <w:rFonts w:ascii="Times New Roman" w:hAnsi="Times New Roman"/>
          <w:sz w:val="20"/>
          <w:szCs w:val="20"/>
        </w:rPr>
        <w:t>r</w:t>
      </w:r>
      <w:r w:rsidRPr="00C32AFA">
        <w:rPr>
          <w:rFonts w:ascii="Times New Roman" w:eastAsia="Malgun Gothic" w:hAnsi="Times New Roman"/>
          <w:sz w:val="20"/>
          <w:szCs w:val="20"/>
        </w:rPr>
        <w:t>eseller</w:t>
      </w:r>
      <w:r>
        <w:rPr>
          <w:rFonts w:ascii="Times New Roman" w:hAnsi="Times New Roman"/>
          <w:sz w:val="20"/>
          <w:szCs w:val="20"/>
        </w:rPr>
        <w:t>.</w:t>
      </w:r>
    </w:p>
    <w:p w:rsidR="00010EA8" w:rsidRDefault="00010EA8" w:rsidP="00DB2EB1">
      <w:pPr>
        <w:pStyle w:val="Default"/>
        <w:numPr>
          <w:ilvl w:val="0"/>
          <w:numId w:val="1"/>
        </w:numPr>
        <w:rPr>
          <w:sz w:val="20"/>
          <w:szCs w:val="20"/>
        </w:rPr>
      </w:pPr>
      <w:r>
        <w:rPr>
          <w:b/>
          <w:bCs/>
          <w:sz w:val="20"/>
          <w:szCs w:val="20"/>
        </w:rPr>
        <w:t>Purpose</w:t>
      </w:r>
    </w:p>
    <w:p w:rsidR="00010EA8" w:rsidRDefault="00010EA8" w:rsidP="00DB2EB1">
      <w:pPr>
        <w:pStyle w:val="Default"/>
        <w:rPr>
          <w:sz w:val="20"/>
          <w:szCs w:val="20"/>
        </w:rPr>
      </w:pPr>
      <w:r>
        <w:rPr>
          <w:sz w:val="20"/>
          <w:szCs w:val="20"/>
        </w:rPr>
        <w:t>The purpose of this warranty is to define the matters related to warranty policy of products.</w:t>
      </w:r>
    </w:p>
    <w:p w:rsidR="00010EA8" w:rsidRPr="00DB2EB1" w:rsidRDefault="00010EA8" w:rsidP="00DB2EB1">
      <w:pPr>
        <w:pStyle w:val="Default"/>
        <w:numPr>
          <w:ilvl w:val="0"/>
          <w:numId w:val="1"/>
        </w:numPr>
        <w:rPr>
          <w:sz w:val="20"/>
          <w:szCs w:val="20"/>
        </w:rPr>
      </w:pPr>
      <w:r>
        <w:rPr>
          <w:b/>
          <w:bCs/>
          <w:sz w:val="20"/>
          <w:szCs w:val="20"/>
        </w:rPr>
        <w:t>Warranty Condition</w:t>
      </w:r>
    </w:p>
    <w:p w:rsidR="00010EA8" w:rsidRDefault="00010EA8" w:rsidP="00DB2EB1">
      <w:pPr>
        <w:pStyle w:val="Default"/>
        <w:numPr>
          <w:ilvl w:val="1"/>
          <w:numId w:val="1"/>
        </w:numPr>
        <w:ind w:left="426" w:hanging="426"/>
        <w:rPr>
          <w:sz w:val="20"/>
          <w:szCs w:val="20"/>
        </w:rPr>
      </w:pPr>
      <w:r>
        <w:rPr>
          <w:b/>
          <w:bCs/>
          <w:sz w:val="20"/>
          <w:szCs w:val="20"/>
        </w:rPr>
        <w:t>Warranty Period</w:t>
      </w:r>
    </w:p>
    <w:p w:rsidR="00010EA8" w:rsidRDefault="00010EA8" w:rsidP="00DB2EB1">
      <w:pPr>
        <w:pStyle w:val="Default"/>
        <w:rPr>
          <w:sz w:val="20"/>
          <w:szCs w:val="20"/>
        </w:rPr>
      </w:pPr>
      <w:r>
        <w:rPr>
          <w:sz w:val="20"/>
          <w:szCs w:val="20"/>
        </w:rPr>
        <w:t>The Warranty as the</w:t>
      </w:r>
      <w:r w:rsidRPr="00CB253D">
        <w:rPr>
          <w:sz w:val="20"/>
          <w:szCs w:val="20"/>
        </w:rPr>
        <w:t xml:space="preserve"> </w:t>
      </w:r>
      <w:r>
        <w:rPr>
          <w:sz w:val="20"/>
          <w:szCs w:val="20"/>
        </w:rPr>
        <w:t xml:space="preserve">accessory of </w:t>
      </w:r>
      <w:proofErr w:type="spellStart"/>
      <w:r>
        <w:rPr>
          <w:sz w:val="20"/>
          <w:szCs w:val="20"/>
        </w:rPr>
        <w:t>Uhome</w:t>
      </w:r>
      <w:proofErr w:type="spellEnd"/>
      <w:r>
        <w:rPr>
          <w:sz w:val="20"/>
          <w:szCs w:val="20"/>
        </w:rPr>
        <w:t xml:space="preserve">-NCA 6.8kWh/LV is valid for 10 years (5years for free + 5years </w:t>
      </w:r>
      <w:r w:rsidRPr="007C4A65">
        <w:rPr>
          <w:sz w:val="20"/>
          <w:szCs w:val="20"/>
        </w:rPr>
        <w:t>appropriate transport costs</w:t>
      </w:r>
      <w:r>
        <w:rPr>
          <w:sz w:val="20"/>
          <w:szCs w:val="20"/>
        </w:rPr>
        <w:t xml:space="preserve">) from the first installation date </w:t>
      </w:r>
      <w:r w:rsidRPr="000801FE">
        <w:rPr>
          <w:sz w:val="20"/>
          <w:szCs w:val="20"/>
        </w:rPr>
        <w:t>(the “Period of Performance Guarantee”)</w:t>
      </w:r>
      <w:r>
        <w:rPr>
          <w:sz w:val="20"/>
          <w:szCs w:val="20"/>
        </w:rPr>
        <w:t>.</w:t>
      </w:r>
    </w:p>
    <w:p w:rsidR="00010EA8" w:rsidRDefault="00010EA8" w:rsidP="004E0C29">
      <w:pPr>
        <w:pStyle w:val="Default"/>
        <w:numPr>
          <w:ilvl w:val="1"/>
          <w:numId w:val="1"/>
        </w:numPr>
        <w:ind w:left="426" w:hanging="426"/>
        <w:rPr>
          <w:sz w:val="20"/>
          <w:szCs w:val="20"/>
        </w:rPr>
      </w:pPr>
      <w:r>
        <w:rPr>
          <w:b/>
          <w:bCs/>
          <w:sz w:val="20"/>
          <w:szCs w:val="20"/>
        </w:rPr>
        <w:t>Limitation of Warranty scope</w:t>
      </w:r>
    </w:p>
    <w:p w:rsidR="00010EA8" w:rsidRPr="00DF1857" w:rsidRDefault="00010EA8" w:rsidP="00846676">
      <w:pPr>
        <w:jc w:val="left"/>
        <w:rPr>
          <w:rFonts w:ascii="Arial" w:hAnsi="Arial" w:cs="Arial"/>
          <w:color w:val="000000"/>
          <w:kern w:val="0"/>
          <w:sz w:val="20"/>
          <w:szCs w:val="20"/>
        </w:rPr>
      </w:pPr>
      <w:r w:rsidRPr="00DF1857">
        <w:rPr>
          <w:rFonts w:ascii="Arial" w:hAnsi="Arial" w:cs="Arial"/>
          <w:color w:val="000000"/>
          <w:kern w:val="0"/>
          <w:sz w:val="20"/>
          <w:szCs w:val="20"/>
        </w:rPr>
        <w:t>Under this Warranty, AOBOET is responded to product replacement, repair, refund and compensation.</w:t>
      </w:r>
      <w:r>
        <w:rPr>
          <w:sz w:val="20"/>
          <w:szCs w:val="20"/>
        </w:rPr>
        <w:t xml:space="preserve"> </w:t>
      </w:r>
      <w:r w:rsidRPr="00DF1857">
        <w:rPr>
          <w:rFonts w:ascii="Arial" w:hAnsi="Arial" w:cs="Arial"/>
          <w:color w:val="000000"/>
          <w:kern w:val="0"/>
          <w:sz w:val="20"/>
          <w:szCs w:val="20"/>
        </w:rPr>
        <w:t>Repaired product is warranted for the remainder of the original Period of Performance Guarantee. In any event, the replaced battery shall not justify the renewal of the Period of Performance Guarantee.</w:t>
      </w:r>
    </w:p>
    <w:p w:rsidR="00010EA8" w:rsidRPr="00846676" w:rsidRDefault="00010EA8" w:rsidP="00846676">
      <w:pPr>
        <w:pStyle w:val="Default"/>
        <w:numPr>
          <w:ilvl w:val="1"/>
          <w:numId w:val="1"/>
        </w:numPr>
        <w:ind w:left="426" w:hanging="426"/>
        <w:rPr>
          <w:b/>
          <w:bCs/>
          <w:sz w:val="20"/>
          <w:szCs w:val="20"/>
        </w:rPr>
      </w:pPr>
      <w:r>
        <w:rPr>
          <w:b/>
          <w:bCs/>
          <w:sz w:val="20"/>
          <w:szCs w:val="20"/>
        </w:rPr>
        <w:t>Exclusion of Warranty</w:t>
      </w:r>
    </w:p>
    <w:p w:rsidR="00010EA8" w:rsidRDefault="00010EA8" w:rsidP="00846676">
      <w:pPr>
        <w:pStyle w:val="Default"/>
        <w:rPr>
          <w:sz w:val="20"/>
          <w:szCs w:val="20"/>
        </w:rPr>
      </w:pPr>
      <w:r>
        <w:rPr>
          <w:sz w:val="20"/>
          <w:szCs w:val="20"/>
        </w:rPr>
        <w:t>Damage or injure to the Products resulting from any of following activities is NOT covered by this Warranty:</w:t>
      </w:r>
    </w:p>
    <w:p w:rsidR="00010EA8" w:rsidRDefault="00010EA8" w:rsidP="00846676">
      <w:pPr>
        <w:pStyle w:val="Default"/>
        <w:numPr>
          <w:ilvl w:val="0"/>
          <w:numId w:val="3"/>
        </w:numPr>
        <w:spacing w:after="62"/>
        <w:rPr>
          <w:sz w:val="20"/>
          <w:szCs w:val="20"/>
        </w:rPr>
      </w:pPr>
      <w:r>
        <w:rPr>
          <w:sz w:val="20"/>
          <w:szCs w:val="20"/>
        </w:rPr>
        <w:t>Incorrect transportation, storage, installation or wiring by consumer or installer;</w:t>
      </w:r>
    </w:p>
    <w:p w:rsidR="00010EA8" w:rsidRDefault="00010EA8" w:rsidP="00846676">
      <w:pPr>
        <w:pStyle w:val="Default"/>
        <w:numPr>
          <w:ilvl w:val="0"/>
          <w:numId w:val="3"/>
        </w:numPr>
        <w:spacing w:after="62"/>
        <w:rPr>
          <w:sz w:val="20"/>
          <w:szCs w:val="20"/>
        </w:rPr>
      </w:pPr>
      <w:r>
        <w:rPr>
          <w:sz w:val="20"/>
          <w:szCs w:val="20"/>
        </w:rPr>
        <w:t>Anyone else not authorized by AOBOET to modify</w:t>
      </w:r>
      <w:r w:rsidRPr="003D6E53">
        <w:rPr>
          <w:sz w:val="20"/>
          <w:szCs w:val="20"/>
        </w:rPr>
        <w:t xml:space="preserve">, </w:t>
      </w:r>
      <w:r>
        <w:rPr>
          <w:sz w:val="20"/>
          <w:szCs w:val="20"/>
        </w:rPr>
        <w:t>disassemble</w:t>
      </w:r>
      <w:r w:rsidRPr="003D6E53">
        <w:rPr>
          <w:sz w:val="20"/>
          <w:szCs w:val="20"/>
        </w:rPr>
        <w:t>, repair or replace</w:t>
      </w:r>
      <w:r>
        <w:rPr>
          <w:sz w:val="20"/>
          <w:szCs w:val="20"/>
        </w:rPr>
        <w:t xml:space="preserve"> the product;</w:t>
      </w:r>
    </w:p>
    <w:p w:rsidR="00010EA8" w:rsidRDefault="00010EA8" w:rsidP="00846676">
      <w:pPr>
        <w:pStyle w:val="Default"/>
        <w:numPr>
          <w:ilvl w:val="0"/>
          <w:numId w:val="3"/>
        </w:numPr>
        <w:spacing w:after="62"/>
        <w:rPr>
          <w:sz w:val="20"/>
          <w:szCs w:val="20"/>
        </w:rPr>
      </w:pPr>
      <w:r>
        <w:rPr>
          <w:sz w:val="20"/>
          <w:szCs w:val="20"/>
        </w:rPr>
        <w:t>W</w:t>
      </w:r>
      <w:r w:rsidRPr="003D6E53">
        <w:rPr>
          <w:sz w:val="20"/>
          <w:szCs w:val="20"/>
        </w:rPr>
        <w:t>ith</w:t>
      </w:r>
      <w:r>
        <w:rPr>
          <w:sz w:val="20"/>
          <w:szCs w:val="20"/>
        </w:rPr>
        <w:t xml:space="preserve">out </w:t>
      </w:r>
      <w:r w:rsidRPr="003D6E53">
        <w:rPr>
          <w:sz w:val="20"/>
          <w:szCs w:val="20"/>
        </w:rPr>
        <w:t xml:space="preserve">compliance AOBOET’s official </w:t>
      </w:r>
      <w:r>
        <w:rPr>
          <w:sz w:val="20"/>
          <w:szCs w:val="20"/>
        </w:rPr>
        <w:t>user</w:t>
      </w:r>
      <w:r w:rsidRPr="003D6E53">
        <w:rPr>
          <w:sz w:val="20"/>
          <w:szCs w:val="20"/>
        </w:rPr>
        <w:t xml:space="preserve"> manual</w:t>
      </w:r>
      <w:r>
        <w:rPr>
          <w:sz w:val="20"/>
          <w:szCs w:val="20"/>
        </w:rPr>
        <w:t xml:space="preserve"> to install battery;</w:t>
      </w:r>
    </w:p>
    <w:p w:rsidR="00010EA8" w:rsidRPr="00DF1857" w:rsidRDefault="00010EA8" w:rsidP="00DF1857">
      <w:pPr>
        <w:pStyle w:val="Default"/>
        <w:numPr>
          <w:ilvl w:val="0"/>
          <w:numId w:val="3"/>
        </w:numPr>
        <w:spacing w:after="62"/>
        <w:rPr>
          <w:sz w:val="20"/>
          <w:szCs w:val="20"/>
        </w:rPr>
      </w:pPr>
      <w:r>
        <w:rPr>
          <w:sz w:val="20"/>
          <w:szCs w:val="20"/>
        </w:rPr>
        <w:t>U</w:t>
      </w:r>
      <w:r w:rsidRPr="003D6E53">
        <w:rPr>
          <w:sz w:val="20"/>
          <w:szCs w:val="20"/>
        </w:rPr>
        <w:t xml:space="preserve">nusual physical or electrical stress </w:t>
      </w:r>
      <w:r>
        <w:rPr>
          <w:sz w:val="20"/>
          <w:szCs w:val="20"/>
        </w:rPr>
        <w:t xml:space="preserve">caused by </w:t>
      </w:r>
      <w:r w:rsidRPr="00737582">
        <w:rPr>
          <w:b/>
          <w:sz w:val="20"/>
          <w:szCs w:val="20"/>
        </w:rPr>
        <w:t>Force majeure</w:t>
      </w:r>
      <w:r w:rsidRPr="00C339F2">
        <w:rPr>
          <w:sz w:val="20"/>
          <w:szCs w:val="20"/>
        </w:rPr>
        <w:t xml:space="preserve">, </w:t>
      </w:r>
      <w:r>
        <w:rPr>
          <w:sz w:val="20"/>
          <w:szCs w:val="20"/>
        </w:rPr>
        <w:t xml:space="preserve">such as </w:t>
      </w:r>
      <w:r w:rsidRPr="003D6E53">
        <w:rPr>
          <w:sz w:val="20"/>
          <w:szCs w:val="20"/>
        </w:rPr>
        <w:t xml:space="preserve">power failure surges, inrush current, lightning, flood, </w:t>
      </w:r>
      <w:r>
        <w:rPr>
          <w:sz w:val="20"/>
          <w:szCs w:val="20"/>
        </w:rPr>
        <w:t>fire, accidental breakage, etc.;</w:t>
      </w:r>
    </w:p>
    <w:p w:rsidR="00010EA8" w:rsidRDefault="00010EA8" w:rsidP="00C339F2">
      <w:pPr>
        <w:pStyle w:val="Default"/>
        <w:numPr>
          <w:ilvl w:val="0"/>
          <w:numId w:val="1"/>
        </w:numPr>
        <w:rPr>
          <w:sz w:val="20"/>
          <w:szCs w:val="20"/>
        </w:rPr>
      </w:pPr>
      <w:r>
        <w:rPr>
          <w:b/>
          <w:bCs/>
          <w:sz w:val="20"/>
          <w:szCs w:val="20"/>
        </w:rPr>
        <w:t>Performance Warranty (Standard)</w:t>
      </w:r>
    </w:p>
    <w:p w:rsidR="00010EA8" w:rsidRPr="00F764AB" w:rsidRDefault="00010EA8" w:rsidP="00F764AB">
      <w:pPr>
        <w:pStyle w:val="Default"/>
        <w:rPr>
          <w:sz w:val="20"/>
          <w:szCs w:val="20"/>
        </w:rPr>
      </w:pPr>
      <w:r>
        <w:rPr>
          <w:sz w:val="20"/>
          <w:szCs w:val="20"/>
        </w:rPr>
        <w:t xml:space="preserve">AOBOET guarantees that the </w:t>
      </w:r>
      <w:r w:rsidRPr="00516F3C">
        <w:rPr>
          <w:b/>
          <w:sz w:val="20"/>
          <w:szCs w:val="20"/>
        </w:rPr>
        <w:t>Nominal Energy</w:t>
      </w:r>
      <w:r>
        <w:rPr>
          <w:sz w:val="20"/>
          <w:szCs w:val="20"/>
        </w:rPr>
        <w:t xml:space="preserve"> of </w:t>
      </w:r>
      <w:proofErr w:type="spellStart"/>
      <w:r>
        <w:rPr>
          <w:sz w:val="20"/>
          <w:szCs w:val="20"/>
        </w:rPr>
        <w:t>Uhome</w:t>
      </w:r>
      <w:proofErr w:type="spellEnd"/>
      <w:r>
        <w:rPr>
          <w:sz w:val="20"/>
          <w:szCs w:val="20"/>
        </w:rPr>
        <w:t>-NCA 6.8kWh/LV battery still remains at least 60% either 10years after the date of the initial installation or minimum 21MWh since the battery is operated under a normal use followed by the specification and the user manual provided by AOBOET.</w:t>
      </w:r>
    </w:p>
    <w:p w:rsidR="00010EA8" w:rsidRDefault="00010EA8" w:rsidP="00F764AB">
      <w:pPr>
        <w:pStyle w:val="Default"/>
        <w:rPr>
          <w:sz w:val="20"/>
          <w:szCs w:val="20"/>
        </w:rPr>
      </w:pPr>
      <w:r>
        <w:rPr>
          <w:sz w:val="20"/>
          <w:szCs w:val="20"/>
        </w:rPr>
        <w:t>Capacity measurement condition (referenced IEC: 62619)</w:t>
      </w:r>
    </w:p>
    <w:p w:rsidR="00010EA8" w:rsidRDefault="00010EA8" w:rsidP="00F764AB">
      <w:pPr>
        <w:pStyle w:val="Default"/>
        <w:spacing w:after="36"/>
        <w:rPr>
          <w:sz w:val="20"/>
          <w:szCs w:val="20"/>
        </w:rPr>
      </w:pPr>
      <w:r>
        <w:rPr>
          <w:sz w:val="20"/>
          <w:szCs w:val="20"/>
        </w:rPr>
        <w:t>Ambient temperature: 25 ± 2</w:t>
      </w:r>
      <w:r w:rsidRPr="00F764AB">
        <w:rPr>
          <w:rFonts w:ascii="宋体" w:hAnsi="宋体" w:cs="宋体" w:hint="eastAsia"/>
          <w:sz w:val="20"/>
          <w:szCs w:val="20"/>
        </w:rPr>
        <w:t>℃</w:t>
      </w:r>
    </w:p>
    <w:p w:rsidR="00010EA8" w:rsidRPr="00F764AB" w:rsidRDefault="00010EA8" w:rsidP="00F764AB">
      <w:pPr>
        <w:pStyle w:val="Default"/>
        <w:spacing w:after="36"/>
        <w:rPr>
          <w:sz w:val="20"/>
          <w:szCs w:val="20"/>
        </w:rPr>
      </w:pPr>
      <w:r>
        <w:rPr>
          <w:sz w:val="20"/>
          <w:szCs w:val="20"/>
        </w:rPr>
        <w:t>Total energy/Usable energy measured under specific conditions from AOBOET 0.2CC-CV at DC side.</w:t>
      </w:r>
    </w:p>
    <w:p w:rsidR="00010EA8" w:rsidRDefault="00010EA8" w:rsidP="00851F8C">
      <w:pPr>
        <w:pStyle w:val="Default"/>
        <w:numPr>
          <w:ilvl w:val="0"/>
          <w:numId w:val="1"/>
        </w:numPr>
        <w:rPr>
          <w:sz w:val="20"/>
          <w:szCs w:val="20"/>
        </w:rPr>
      </w:pPr>
      <w:r>
        <w:rPr>
          <w:b/>
          <w:bCs/>
          <w:sz w:val="20"/>
          <w:szCs w:val="20"/>
        </w:rPr>
        <w:t>Warranty Policy</w:t>
      </w:r>
    </w:p>
    <w:p w:rsidR="00010EA8" w:rsidRPr="002B3D54" w:rsidRDefault="00010EA8" w:rsidP="002B3D54">
      <w:pPr>
        <w:pStyle w:val="Default"/>
        <w:rPr>
          <w:sz w:val="20"/>
          <w:szCs w:val="20"/>
        </w:rPr>
      </w:pPr>
      <w:r>
        <w:rPr>
          <w:sz w:val="20"/>
          <w:szCs w:val="20"/>
        </w:rPr>
        <w:t>If product damaged and not caused by distributor, seller and consumer, AOBOET would provide charged service and all the expense for free.</w:t>
      </w:r>
    </w:p>
    <w:p w:rsidR="00010EA8" w:rsidRDefault="00010EA8" w:rsidP="002B3D54">
      <w:pPr>
        <w:pStyle w:val="Default"/>
        <w:numPr>
          <w:ilvl w:val="0"/>
          <w:numId w:val="1"/>
        </w:numPr>
        <w:rPr>
          <w:sz w:val="20"/>
          <w:szCs w:val="20"/>
        </w:rPr>
      </w:pPr>
      <w:r>
        <w:rPr>
          <w:b/>
          <w:bCs/>
          <w:sz w:val="20"/>
          <w:szCs w:val="20"/>
        </w:rPr>
        <w:t>About Service Products/Parts</w:t>
      </w:r>
    </w:p>
    <w:p w:rsidR="00010EA8" w:rsidRDefault="00010EA8" w:rsidP="002B3D54">
      <w:pPr>
        <w:pStyle w:val="Default"/>
        <w:rPr>
          <w:sz w:val="20"/>
          <w:szCs w:val="20"/>
        </w:rPr>
      </w:pPr>
      <w:r>
        <w:rPr>
          <w:sz w:val="20"/>
          <w:szCs w:val="20"/>
        </w:rPr>
        <w:t xml:space="preserve">Service product or </w:t>
      </w:r>
      <w:r>
        <w:rPr>
          <w:color w:val="333333"/>
          <w:sz w:val="21"/>
          <w:szCs w:val="21"/>
          <w:shd w:val="clear" w:color="auto" w:fill="FFFFFF"/>
          <w:lang w:bidi="he-IL"/>
        </w:rPr>
        <w:t>‎</w:t>
      </w:r>
      <w:r>
        <w:rPr>
          <w:color w:val="333333"/>
          <w:sz w:val="21"/>
          <w:szCs w:val="21"/>
          <w:shd w:val="clear" w:color="auto" w:fill="FFFFFF"/>
        </w:rPr>
        <w:t>accessory</w:t>
      </w:r>
      <w:r>
        <w:rPr>
          <w:sz w:val="20"/>
          <w:szCs w:val="20"/>
        </w:rPr>
        <w:t xml:space="preserve"> could be used as new or refurbished condition and AOBOET guaranteed which performance is equal to or higher than replaced device.</w:t>
      </w:r>
    </w:p>
    <w:p w:rsidR="00010EA8" w:rsidRPr="009311FF" w:rsidRDefault="00010EA8" w:rsidP="009311FF">
      <w:pPr>
        <w:pStyle w:val="Default"/>
        <w:rPr>
          <w:sz w:val="20"/>
          <w:szCs w:val="20"/>
        </w:rPr>
      </w:pPr>
      <w:r>
        <w:rPr>
          <w:sz w:val="20"/>
          <w:szCs w:val="20"/>
        </w:rPr>
        <w:t>If the product is no longer sold in the market, AOBOET would replace it with different kind of product with equal or higher functions and performances,</w:t>
      </w:r>
      <w:r w:rsidRPr="009311FF">
        <w:t xml:space="preserve"> </w:t>
      </w:r>
      <w:r>
        <w:rPr>
          <w:sz w:val="20"/>
          <w:szCs w:val="20"/>
        </w:rPr>
        <w:t>o</w:t>
      </w:r>
      <w:r w:rsidRPr="009311FF">
        <w:rPr>
          <w:sz w:val="20"/>
          <w:szCs w:val="20"/>
        </w:rPr>
        <w:t>r the residual annual d</w:t>
      </w:r>
      <w:r>
        <w:rPr>
          <w:sz w:val="20"/>
          <w:szCs w:val="20"/>
        </w:rPr>
        <w:t>epreciation value of the buyer</w:t>
      </w:r>
      <w:r w:rsidRPr="009311FF">
        <w:rPr>
          <w:sz w:val="20"/>
          <w:szCs w:val="20"/>
        </w:rPr>
        <w:t xml:space="preserve"> paid price within the time </w:t>
      </w:r>
      <w:r>
        <w:rPr>
          <w:sz w:val="20"/>
          <w:szCs w:val="20"/>
        </w:rPr>
        <w:t>limit for performance guarantee.</w:t>
      </w:r>
    </w:p>
    <w:p w:rsidR="00010EA8" w:rsidRPr="009311FF" w:rsidRDefault="00010EA8" w:rsidP="009311FF">
      <w:pPr>
        <w:pStyle w:val="Default"/>
        <w:numPr>
          <w:ilvl w:val="0"/>
          <w:numId w:val="1"/>
        </w:numPr>
        <w:rPr>
          <w:sz w:val="20"/>
          <w:szCs w:val="20"/>
        </w:rPr>
      </w:pPr>
      <w:r>
        <w:rPr>
          <w:b/>
          <w:bCs/>
          <w:sz w:val="20"/>
          <w:szCs w:val="20"/>
        </w:rPr>
        <w:lastRenderedPageBreak/>
        <w:t>Claim Payment Policy</w:t>
      </w:r>
    </w:p>
    <w:p w:rsidR="00010EA8" w:rsidRPr="00D760C1" w:rsidRDefault="00010EA8" w:rsidP="00D760C1">
      <w:pPr>
        <w:pStyle w:val="Default"/>
        <w:rPr>
          <w:sz w:val="20"/>
          <w:szCs w:val="20"/>
        </w:rPr>
      </w:pPr>
      <w:r>
        <w:rPr>
          <w:sz w:val="20"/>
          <w:szCs w:val="20"/>
        </w:rPr>
        <w:t>Payment claims under this warranty must be made from authorized distributor whom the product was purchased. Besides, those following items must be included:</w:t>
      </w:r>
    </w:p>
    <w:p w:rsidR="00010EA8" w:rsidRDefault="00010EA8" w:rsidP="00D760C1">
      <w:pPr>
        <w:pStyle w:val="Default"/>
        <w:numPr>
          <w:ilvl w:val="0"/>
          <w:numId w:val="6"/>
        </w:numPr>
        <w:spacing w:after="64"/>
        <w:rPr>
          <w:sz w:val="20"/>
          <w:szCs w:val="20"/>
        </w:rPr>
      </w:pPr>
      <w:r>
        <w:rPr>
          <w:sz w:val="20"/>
          <w:szCs w:val="20"/>
        </w:rPr>
        <w:t>The original purchase receipt or equal valid document;</w:t>
      </w:r>
    </w:p>
    <w:p w:rsidR="00010EA8" w:rsidRDefault="00010EA8" w:rsidP="00D760C1">
      <w:pPr>
        <w:pStyle w:val="Default"/>
        <w:numPr>
          <w:ilvl w:val="0"/>
          <w:numId w:val="6"/>
        </w:numPr>
        <w:spacing w:after="64"/>
        <w:rPr>
          <w:sz w:val="20"/>
          <w:szCs w:val="20"/>
        </w:rPr>
      </w:pPr>
      <w:r w:rsidRPr="00D760C1">
        <w:rPr>
          <w:sz w:val="20"/>
          <w:szCs w:val="20"/>
        </w:rPr>
        <w:t xml:space="preserve">Description of the alleged defect(s) </w:t>
      </w:r>
      <w:r>
        <w:rPr>
          <w:sz w:val="20"/>
          <w:szCs w:val="20"/>
        </w:rPr>
        <w:t>to your</w:t>
      </w:r>
      <w:r w:rsidRPr="00D760C1">
        <w:rPr>
          <w:sz w:val="20"/>
          <w:szCs w:val="20"/>
        </w:rPr>
        <w:t xml:space="preserve"> </w:t>
      </w:r>
      <w:r>
        <w:rPr>
          <w:sz w:val="20"/>
          <w:szCs w:val="20"/>
        </w:rPr>
        <w:t>distributor or AOBOET after service hot line or send email to AOBOET;</w:t>
      </w:r>
    </w:p>
    <w:p w:rsidR="00010EA8" w:rsidRDefault="00010EA8" w:rsidP="009311FF">
      <w:pPr>
        <w:pStyle w:val="Default"/>
        <w:numPr>
          <w:ilvl w:val="0"/>
          <w:numId w:val="6"/>
        </w:numPr>
        <w:spacing w:after="64"/>
        <w:rPr>
          <w:sz w:val="20"/>
          <w:szCs w:val="20"/>
        </w:rPr>
      </w:pPr>
      <w:r w:rsidRPr="00D760C1">
        <w:rPr>
          <w:sz w:val="20"/>
          <w:szCs w:val="20"/>
        </w:rPr>
        <w:t>The product’s serial number and the initial installation date.</w:t>
      </w:r>
    </w:p>
    <w:p w:rsidR="002606AF" w:rsidRDefault="002606AF" w:rsidP="002606AF">
      <w:pPr>
        <w:pStyle w:val="Default"/>
        <w:spacing w:after="64"/>
        <w:rPr>
          <w:sz w:val="20"/>
          <w:szCs w:val="20"/>
        </w:rPr>
      </w:pPr>
    </w:p>
    <w:p w:rsidR="00394ACF" w:rsidRDefault="002606AF" w:rsidP="002606AF">
      <w:pPr>
        <w:pStyle w:val="Default"/>
        <w:rPr>
          <w:sz w:val="20"/>
          <w:szCs w:val="20"/>
        </w:rPr>
      </w:pPr>
      <w:r w:rsidRPr="002606AF">
        <w:rPr>
          <w:rFonts w:hint="eastAsia"/>
          <w:b/>
          <w:sz w:val="20"/>
          <w:szCs w:val="20"/>
        </w:rPr>
        <w:t>Note:</w:t>
      </w:r>
      <w:r>
        <w:rPr>
          <w:rFonts w:hint="eastAsia"/>
          <w:sz w:val="20"/>
          <w:szCs w:val="20"/>
        </w:rPr>
        <w:t xml:space="preserve"> </w:t>
      </w:r>
    </w:p>
    <w:p w:rsidR="002606AF" w:rsidRDefault="002606AF" w:rsidP="002606AF">
      <w:pPr>
        <w:pStyle w:val="Default"/>
        <w:rPr>
          <w:sz w:val="20"/>
          <w:szCs w:val="20"/>
        </w:rPr>
      </w:pPr>
      <w:r w:rsidRPr="002606AF">
        <w:rPr>
          <w:sz w:val="20"/>
          <w:szCs w:val="20"/>
        </w:rPr>
        <w:t>If you have purchased this product in Australia, you should be aware that this warranty is provided in addition to other rights and remedies held by a consumer at law. Our goods come with guarantees that cannot be excluded under Australian Consumer Law. You are entitled to a replacement or refund for a major failure and for compensation for any other reasonably foreseeable loss or damage. You are also entitled to have the goods repaired or replaced if the goods fail to be of acceptable quality and the failure does not amount to a major failure</w:t>
      </w:r>
      <w:r>
        <w:rPr>
          <w:rFonts w:hint="eastAsia"/>
          <w:sz w:val="20"/>
          <w:szCs w:val="20"/>
        </w:rPr>
        <w:t>.</w:t>
      </w:r>
    </w:p>
    <w:p w:rsidR="00776458" w:rsidRDefault="00776458" w:rsidP="002606AF">
      <w:pPr>
        <w:pStyle w:val="Default"/>
        <w:rPr>
          <w:sz w:val="20"/>
          <w:szCs w:val="20"/>
        </w:rPr>
      </w:pPr>
    </w:p>
    <w:p w:rsidR="00776458" w:rsidRDefault="00776458" w:rsidP="002606AF">
      <w:pPr>
        <w:pStyle w:val="Default"/>
        <w:rPr>
          <w:sz w:val="20"/>
          <w:szCs w:val="20"/>
        </w:rPr>
      </w:pPr>
    </w:p>
    <w:p w:rsidR="00776458" w:rsidRDefault="00776458" w:rsidP="002606AF">
      <w:pPr>
        <w:pStyle w:val="Default"/>
        <w:rPr>
          <w:sz w:val="20"/>
          <w:szCs w:val="20"/>
        </w:rPr>
      </w:pPr>
    </w:p>
    <w:p w:rsidR="00776458" w:rsidRDefault="00776458" w:rsidP="002606AF">
      <w:pPr>
        <w:pStyle w:val="Default"/>
        <w:rPr>
          <w:sz w:val="20"/>
          <w:szCs w:val="20"/>
        </w:rPr>
      </w:pPr>
    </w:p>
    <w:p w:rsidR="006A5DAC" w:rsidRDefault="006A5DAC" w:rsidP="002606AF">
      <w:pPr>
        <w:pStyle w:val="Default"/>
        <w:rPr>
          <w:rFonts w:hint="eastAsia"/>
          <w:sz w:val="20"/>
          <w:szCs w:val="20"/>
        </w:rPr>
      </w:pPr>
    </w:p>
    <w:p w:rsidR="00776458" w:rsidRDefault="006A5DAC" w:rsidP="002606AF">
      <w:pPr>
        <w:pStyle w:val="Default"/>
        <w:rPr>
          <w:sz w:val="20"/>
          <w:szCs w:val="20"/>
        </w:rPr>
      </w:pPr>
      <w:r>
        <w:rPr>
          <w:rStyle w:val="fontstyle01"/>
        </w:rPr>
        <w:t>Australian importer information</w:t>
      </w:r>
      <w:r>
        <w:rPr>
          <w:rStyle w:val="fontstyle21"/>
          <w:rFonts w:hint="default"/>
        </w:rPr>
        <w:t>：</w:t>
      </w:r>
      <w:r>
        <w:rPr>
          <w:rFonts w:hint="eastAsia"/>
          <w:sz w:val="20"/>
          <w:szCs w:val="20"/>
        </w:rPr>
        <w:br/>
      </w:r>
      <w:r>
        <w:rPr>
          <w:rStyle w:val="fontstyle01"/>
        </w:rPr>
        <w:t>Company Name</w:t>
      </w:r>
      <w:r>
        <w:rPr>
          <w:rStyle w:val="fontstyle21"/>
          <w:rFonts w:hint="default"/>
        </w:rPr>
        <w:t xml:space="preserve">： </w:t>
      </w:r>
      <w:r>
        <w:rPr>
          <w:rStyle w:val="fontstyle01"/>
        </w:rPr>
        <w:t>AOBO New Energy Pty Ltd (Australia)</w:t>
      </w:r>
      <w:r>
        <w:rPr>
          <w:sz w:val="20"/>
          <w:szCs w:val="20"/>
        </w:rPr>
        <w:br/>
      </w:r>
      <w:r>
        <w:rPr>
          <w:rStyle w:val="fontstyle01"/>
        </w:rPr>
        <w:t>ABN</w:t>
      </w:r>
      <w:r>
        <w:rPr>
          <w:rStyle w:val="fontstyle21"/>
          <w:rFonts w:hint="default"/>
        </w:rPr>
        <w:t xml:space="preserve">： </w:t>
      </w:r>
      <w:r>
        <w:rPr>
          <w:rStyle w:val="fontstyle01"/>
        </w:rPr>
        <w:t>89622085009</w:t>
      </w:r>
      <w:r>
        <w:rPr>
          <w:sz w:val="20"/>
          <w:szCs w:val="20"/>
        </w:rPr>
        <w:br/>
      </w:r>
      <w:r>
        <w:rPr>
          <w:rStyle w:val="fontstyle01"/>
        </w:rPr>
        <w:t>Email</w:t>
      </w:r>
      <w:r>
        <w:rPr>
          <w:rStyle w:val="fontstyle21"/>
          <w:rFonts w:hint="default"/>
        </w:rPr>
        <w:t xml:space="preserve">： </w:t>
      </w:r>
      <w:r>
        <w:rPr>
          <w:rStyle w:val="fontstyle01"/>
          <w:color w:val="0000FF"/>
        </w:rPr>
        <w:t>info@aoboet.com.au</w:t>
      </w:r>
      <w:r>
        <w:rPr>
          <w:color w:val="0000FF"/>
          <w:sz w:val="20"/>
          <w:szCs w:val="20"/>
        </w:rPr>
        <w:br/>
      </w:r>
      <w:r>
        <w:rPr>
          <w:rStyle w:val="fontstyle01"/>
        </w:rPr>
        <w:t>Phone</w:t>
      </w:r>
      <w:r>
        <w:rPr>
          <w:rStyle w:val="fontstyle21"/>
          <w:rFonts w:hint="default"/>
        </w:rPr>
        <w:t xml:space="preserve">： </w:t>
      </w:r>
      <w:r>
        <w:rPr>
          <w:rStyle w:val="fontstyle01"/>
        </w:rPr>
        <w:t>+61 03 9645 8001</w:t>
      </w:r>
      <w:r>
        <w:rPr>
          <w:sz w:val="20"/>
          <w:szCs w:val="20"/>
        </w:rPr>
        <w:br/>
      </w:r>
      <w:r>
        <w:rPr>
          <w:rStyle w:val="fontstyle01"/>
        </w:rPr>
        <w:t>Address</w:t>
      </w:r>
      <w:r>
        <w:rPr>
          <w:rStyle w:val="fontstyle21"/>
          <w:rFonts w:hint="default"/>
        </w:rPr>
        <w:t xml:space="preserve">： </w:t>
      </w:r>
      <w:r>
        <w:rPr>
          <w:rStyle w:val="fontstyle01"/>
        </w:rPr>
        <w:t>UNIT 211, 370 St Kilda Rd. Melbourne VIC 3004.</w:t>
      </w:r>
      <w:r>
        <w:rPr>
          <w:sz w:val="20"/>
          <w:szCs w:val="20"/>
        </w:rPr>
        <w:br/>
      </w:r>
      <w:r>
        <w:rPr>
          <w:rStyle w:val="fontstyle01"/>
        </w:rPr>
        <w:t>Website</w:t>
      </w:r>
      <w:r>
        <w:rPr>
          <w:rStyle w:val="fontstyle21"/>
          <w:rFonts w:hint="default"/>
        </w:rPr>
        <w:t xml:space="preserve">： </w:t>
      </w:r>
      <w:r>
        <w:rPr>
          <w:rStyle w:val="fontstyle01"/>
          <w:color w:val="0000FF"/>
        </w:rPr>
        <w:t>www.aoboet.com.au</w:t>
      </w:r>
      <w:r>
        <w:rPr>
          <w:color w:val="0000FF"/>
          <w:sz w:val="20"/>
          <w:szCs w:val="20"/>
        </w:rPr>
        <w:br/>
      </w:r>
      <w:r>
        <w:rPr>
          <w:rStyle w:val="fontstyle01"/>
        </w:rPr>
        <w:t>ERAC Number</w:t>
      </w:r>
      <w:r>
        <w:rPr>
          <w:rStyle w:val="fontstyle21"/>
          <w:rFonts w:hint="default"/>
        </w:rPr>
        <w:t xml:space="preserve">： </w:t>
      </w:r>
      <w:r>
        <w:rPr>
          <w:rStyle w:val="fontstyle01"/>
        </w:rPr>
        <w:t>E7542</w:t>
      </w:r>
      <w:r>
        <w:rPr>
          <w:sz w:val="20"/>
          <w:szCs w:val="20"/>
        </w:rPr>
        <w:br/>
      </w:r>
      <w:r>
        <w:rPr>
          <w:rStyle w:val="fontstyle01"/>
        </w:rPr>
        <w:t>Contact person</w:t>
      </w:r>
      <w:r>
        <w:rPr>
          <w:rStyle w:val="fontstyle21"/>
          <w:rFonts w:hint="default"/>
        </w:rPr>
        <w:t>：</w:t>
      </w:r>
      <w:r w:rsidRPr="006A5DAC">
        <w:rPr>
          <w:sz w:val="20"/>
          <w:szCs w:val="20"/>
        </w:rPr>
        <w:t>MARK XU</w:t>
      </w:r>
    </w:p>
    <w:p w:rsidR="00776458" w:rsidRDefault="00776458" w:rsidP="002606AF">
      <w:pPr>
        <w:pStyle w:val="Default"/>
        <w:rPr>
          <w:sz w:val="20"/>
          <w:szCs w:val="20"/>
        </w:rPr>
      </w:pPr>
      <w:bookmarkStart w:id="0" w:name="_GoBack"/>
      <w:bookmarkEnd w:id="0"/>
    </w:p>
    <w:p w:rsidR="00776458" w:rsidRDefault="00776458" w:rsidP="002606AF">
      <w:pPr>
        <w:pStyle w:val="Default"/>
        <w:rPr>
          <w:sz w:val="20"/>
          <w:szCs w:val="20"/>
        </w:rPr>
      </w:pPr>
    </w:p>
    <w:p w:rsidR="00776458" w:rsidRDefault="00776458" w:rsidP="002606AF">
      <w:pPr>
        <w:pStyle w:val="Default"/>
        <w:rPr>
          <w:rFonts w:hint="eastAsia"/>
          <w:sz w:val="20"/>
          <w:szCs w:val="20"/>
        </w:rPr>
      </w:pPr>
    </w:p>
    <w:p w:rsidR="00776458" w:rsidRPr="00C6192F" w:rsidRDefault="00776458" w:rsidP="00776458">
      <w:pPr>
        <w:pStyle w:val="Default"/>
        <w:rPr>
          <w:b/>
          <w:sz w:val="20"/>
          <w:szCs w:val="20"/>
        </w:rPr>
      </w:pPr>
      <w:r w:rsidRPr="00776458">
        <w:rPr>
          <w:sz w:val="20"/>
          <w:szCs w:val="20"/>
        </w:rPr>
        <w:t xml:space="preserve"> </w:t>
      </w:r>
      <w:r w:rsidRPr="00C6192F">
        <w:rPr>
          <w:b/>
          <w:sz w:val="20"/>
          <w:szCs w:val="20"/>
        </w:rPr>
        <w:t>Australian importer information</w:t>
      </w:r>
      <w:r w:rsidR="001239E3" w:rsidRPr="00C6192F">
        <w:rPr>
          <w:rFonts w:hint="eastAsia"/>
          <w:b/>
          <w:sz w:val="20"/>
          <w:szCs w:val="20"/>
        </w:rPr>
        <w:t>：</w:t>
      </w:r>
    </w:p>
    <w:p w:rsidR="00776458" w:rsidRPr="00776458" w:rsidRDefault="00776458" w:rsidP="00776458">
      <w:pPr>
        <w:pStyle w:val="Default"/>
        <w:rPr>
          <w:sz w:val="20"/>
          <w:szCs w:val="20"/>
        </w:rPr>
      </w:pPr>
    </w:p>
    <w:p w:rsidR="00776458" w:rsidRPr="00776458" w:rsidRDefault="00776458" w:rsidP="00776458">
      <w:pPr>
        <w:pStyle w:val="Default"/>
        <w:rPr>
          <w:sz w:val="20"/>
          <w:szCs w:val="20"/>
        </w:rPr>
      </w:pPr>
      <w:r w:rsidRPr="00776458">
        <w:rPr>
          <w:sz w:val="20"/>
          <w:szCs w:val="20"/>
        </w:rPr>
        <w:t>Company Name</w:t>
      </w:r>
      <w:r w:rsidR="00B27AFF">
        <w:rPr>
          <w:rFonts w:hint="eastAsia"/>
          <w:sz w:val="20"/>
          <w:szCs w:val="20"/>
        </w:rPr>
        <w:t>：</w:t>
      </w:r>
      <w:r w:rsidRPr="00776458">
        <w:rPr>
          <w:sz w:val="20"/>
          <w:szCs w:val="20"/>
        </w:rPr>
        <w:tab/>
        <w:t>Energy Cloud Australia Pty Ltd</w:t>
      </w:r>
    </w:p>
    <w:p w:rsidR="00776458" w:rsidRPr="00776458" w:rsidRDefault="00776458" w:rsidP="00776458">
      <w:pPr>
        <w:pStyle w:val="Default"/>
        <w:rPr>
          <w:sz w:val="20"/>
          <w:szCs w:val="20"/>
        </w:rPr>
      </w:pPr>
      <w:r w:rsidRPr="00776458">
        <w:rPr>
          <w:sz w:val="20"/>
          <w:szCs w:val="20"/>
        </w:rPr>
        <w:t>ABN</w:t>
      </w:r>
      <w:r w:rsidR="00B27AFF">
        <w:rPr>
          <w:rFonts w:hint="eastAsia"/>
          <w:sz w:val="20"/>
          <w:szCs w:val="20"/>
        </w:rPr>
        <w:t>：</w:t>
      </w:r>
      <w:r w:rsidR="00B27AFF">
        <w:rPr>
          <w:rFonts w:hint="eastAsia"/>
          <w:sz w:val="20"/>
          <w:szCs w:val="20"/>
        </w:rPr>
        <w:t xml:space="preserve">         </w:t>
      </w:r>
      <w:r w:rsidRPr="00776458">
        <w:rPr>
          <w:sz w:val="20"/>
          <w:szCs w:val="20"/>
        </w:rPr>
        <w:tab/>
        <w:t>76604682117</w:t>
      </w:r>
    </w:p>
    <w:p w:rsidR="00776458" w:rsidRPr="00776458" w:rsidRDefault="00776458" w:rsidP="00776458">
      <w:pPr>
        <w:pStyle w:val="Default"/>
        <w:rPr>
          <w:sz w:val="20"/>
          <w:szCs w:val="20"/>
        </w:rPr>
      </w:pPr>
      <w:r w:rsidRPr="00776458">
        <w:rPr>
          <w:sz w:val="20"/>
          <w:szCs w:val="20"/>
        </w:rPr>
        <w:t>Email</w:t>
      </w:r>
      <w:r w:rsidR="00383C6A">
        <w:rPr>
          <w:rFonts w:hint="eastAsia"/>
          <w:sz w:val="20"/>
          <w:szCs w:val="20"/>
        </w:rPr>
        <w:t>：</w:t>
      </w:r>
      <w:r w:rsidR="00383C6A">
        <w:rPr>
          <w:rFonts w:hint="eastAsia"/>
          <w:sz w:val="20"/>
          <w:szCs w:val="20"/>
        </w:rPr>
        <w:t xml:space="preserve">      </w:t>
      </w:r>
      <w:r w:rsidRPr="00776458">
        <w:rPr>
          <w:sz w:val="20"/>
          <w:szCs w:val="20"/>
        </w:rPr>
        <w:tab/>
        <w:t>enquery@energycloudaustralia.com.au</w:t>
      </w:r>
    </w:p>
    <w:p w:rsidR="00776458" w:rsidRPr="00776458" w:rsidRDefault="00776458" w:rsidP="00776458">
      <w:pPr>
        <w:pStyle w:val="Default"/>
        <w:rPr>
          <w:sz w:val="20"/>
          <w:szCs w:val="20"/>
        </w:rPr>
      </w:pPr>
      <w:r w:rsidRPr="00776458">
        <w:rPr>
          <w:sz w:val="20"/>
          <w:szCs w:val="20"/>
        </w:rPr>
        <w:t>Phone</w:t>
      </w:r>
      <w:r w:rsidR="00C16218">
        <w:rPr>
          <w:rFonts w:hint="eastAsia"/>
          <w:sz w:val="20"/>
          <w:szCs w:val="20"/>
        </w:rPr>
        <w:t>：</w:t>
      </w:r>
      <w:r w:rsidR="00C16218">
        <w:rPr>
          <w:rFonts w:hint="eastAsia"/>
          <w:sz w:val="20"/>
          <w:szCs w:val="20"/>
        </w:rPr>
        <w:t xml:space="preserve">     </w:t>
      </w:r>
      <w:r w:rsidRPr="00776458">
        <w:rPr>
          <w:sz w:val="20"/>
          <w:szCs w:val="20"/>
        </w:rPr>
        <w:tab/>
        <w:t>+61 1300 845 531</w:t>
      </w:r>
    </w:p>
    <w:p w:rsidR="00776458" w:rsidRPr="00776458" w:rsidRDefault="00776458" w:rsidP="00776458">
      <w:pPr>
        <w:pStyle w:val="Default"/>
        <w:rPr>
          <w:sz w:val="20"/>
          <w:szCs w:val="20"/>
        </w:rPr>
      </w:pPr>
      <w:r w:rsidRPr="00776458">
        <w:rPr>
          <w:sz w:val="20"/>
          <w:szCs w:val="20"/>
        </w:rPr>
        <w:t>Address</w:t>
      </w:r>
      <w:r w:rsidR="00CA56B3">
        <w:rPr>
          <w:rFonts w:hint="eastAsia"/>
          <w:sz w:val="20"/>
          <w:szCs w:val="20"/>
        </w:rPr>
        <w:t>：</w:t>
      </w:r>
      <w:r w:rsidRPr="00776458">
        <w:rPr>
          <w:sz w:val="20"/>
          <w:szCs w:val="20"/>
        </w:rPr>
        <w:tab/>
      </w:r>
      <w:r w:rsidR="00CA56B3">
        <w:rPr>
          <w:rFonts w:hint="eastAsia"/>
          <w:sz w:val="20"/>
          <w:szCs w:val="20"/>
        </w:rPr>
        <w:t xml:space="preserve">    </w:t>
      </w:r>
      <w:r w:rsidRPr="00776458">
        <w:rPr>
          <w:sz w:val="20"/>
          <w:szCs w:val="20"/>
        </w:rPr>
        <w:t>UNIT 17, 21-35 Ricketts Road, mount Waverley, VIC 3149.</w:t>
      </w:r>
    </w:p>
    <w:p w:rsidR="00776458" w:rsidRPr="00776458" w:rsidRDefault="00D50EFD" w:rsidP="00776458">
      <w:pPr>
        <w:pStyle w:val="Default"/>
        <w:rPr>
          <w:sz w:val="20"/>
          <w:szCs w:val="20"/>
        </w:rPr>
      </w:pPr>
      <w:r>
        <w:rPr>
          <w:sz w:val="20"/>
          <w:szCs w:val="20"/>
        </w:rPr>
        <w:t>Website</w:t>
      </w:r>
      <w:r>
        <w:rPr>
          <w:rFonts w:hint="eastAsia"/>
          <w:sz w:val="20"/>
          <w:szCs w:val="20"/>
        </w:rPr>
        <w:t>：</w:t>
      </w:r>
      <w:r>
        <w:rPr>
          <w:rFonts w:hint="eastAsia"/>
          <w:sz w:val="20"/>
          <w:szCs w:val="20"/>
        </w:rPr>
        <w:t xml:space="preserve">    </w:t>
      </w:r>
      <w:r w:rsidR="00776458" w:rsidRPr="00776458">
        <w:rPr>
          <w:sz w:val="20"/>
          <w:szCs w:val="20"/>
        </w:rPr>
        <w:tab/>
        <w:t>www.energycloudaustralia.com.au</w:t>
      </w:r>
    </w:p>
    <w:p w:rsidR="00776458" w:rsidRPr="00776458" w:rsidRDefault="00776458" w:rsidP="00776458">
      <w:pPr>
        <w:pStyle w:val="Default"/>
        <w:rPr>
          <w:sz w:val="20"/>
          <w:szCs w:val="20"/>
        </w:rPr>
      </w:pPr>
      <w:r w:rsidRPr="00776458">
        <w:rPr>
          <w:sz w:val="20"/>
          <w:szCs w:val="20"/>
        </w:rPr>
        <w:t>ERAC Number</w:t>
      </w:r>
      <w:r w:rsidR="00E039D9">
        <w:rPr>
          <w:rFonts w:hint="eastAsia"/>
          <w:sz w:val="20"/>
          <w:szCs w:val="20"/>
        </w:rPr>
        <w:t>：</w:t>
      </w:r>
      <w:r w:rsidRPr="00776458">
        <w:rPr>
          <w:sz w:val="20"/>
          <w:szCs w:val="20"/>
        </w:rPr>
        <w:tab/>
        <w:t>E7531</w:t>
      </w:r>
    </w:p>
    <w:p w:rsidR="00776458" w:rsidRPr="00776458" w:rsidRDefault="00776458" w:rsidP="00776458">
      <w:pPr>
        <w:pStyle w:val="Default"/>
        <w:rPr>
          <w:sz w:val="20"/>
          <w:szCs w:val="20"/>
        </w:rPr>
      </w:pPr>
      <w:r w:rsidRPr="00776458">
        <w:rPr>
          <w:sz w:val="20"/>
          <w:szCs w:val="20"/>
        </w:rPr>
        <w:t>Contact person</w:t>
      </w:r>
      <w:r w:rsidR="00E039D9">
        <w:rPr>
          <w:rFonts w:hint="eastAsia"/>
          <w:sz w:val="20"/>
          <w:szCs w:val="20"/>
        </w:rPr>
        <w:t>：</w:t>
      </w:r>
      <w:r w:rsidRPr="00776458">
        <w:rPr>
          <w:sz w:val="20"/>
          <w:szCs w:val="20"/>
        </w:rPr>
        <w:tab/>
        <w:t>Feng Jiang</w:t>
      </w:r>
    </w:p>
    <w:p w:rsidR="00776458" w:rsidRPr="00776458" w:rsidRDefault="00776458" w:rsidP="002606AF">
      <w:pPr>
        <w:pStyle w:val="Default"/>
        <w:rPr>
          <w:sz w:val="20"/>
          <w:szCs w:val="20"/>
        </w:rPr>
      </w:pPr>
    </w:p>
    <w:sectPr w:rsidR="00776458" w:rsidRPr="00776458" w:rsidSect="00447FD8">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7C7" w:rsidRDefault="008F67C7" w:rsidP="00C32AFA">
      <w:r>
        <w:separator/>
      </w:r>
    </w:p>
  </w:endnote>
  <w:endnote w:type="continuationSeparator" w:id="0">
    <w:p w:rsidR="008F67C7" w:rsidRDefault="008F67C7" w:rsidP="00C3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7C7" w:rsidRDefault="008F67C7" w:rsidP="00C32AFA">
      <w:r>
        <w:separator/>
      </w:r>
    </w:p>
  </w:footnote>
  <w:footnote w:type="continuationSeparator" w:id="0">
    <w:p w:rsidR="008F67C7" w:rsidRDefault="008F67C7" w:rsidP="00C32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EA8" w:rsidRPr="007F1CB6" w:rsidRDefault="00010EA8" w:rsidP="00C32AFA">
    <w:pPr>
      <w:rPr>
        <w:rFonts w:ascii="黑体"/>
      </w:rPr>
    </w:pPr>
    <w:r>
      <w:t>A</w:t>
    </w:r>
    <w:r w:rsidRPr="007F1CB6">
      <w:t>OBO ENVIRONMENTAL NEW ENERGY</w:t>
    </w:r>
    <w:r>
      <w:t xml:space="preserve"> </w:t>
    </w:r>
    <w:r w:rsidRPr="007F1CB6">
      <w:t>(</w:t>
    </w:r>
    <w:smartTag w:uri="urn:schemas-microsoft-com:office:smarttags" w:element="place">
      <w:smartTag w:uri="urn:schemas-microsoft-com:office:smarttags" w:element="City">
        <w:r w:rsidRPr="007F1CB6">
          <w:t>WUXI</w:t>
        </w:r>
      </w:smartTag>
    </w:smartTag>
    <w:r w:rsidRPr="007F1CB6">
      <w:t xml:space="preserve">) CO., LTD. </w:t>
    </w:r>
  </w:p>
  <w:p w:rsidR="00010EA8" w:rsidRPr="00477482" w:rsidRDefault="00010EA8" w:rsidP="00C32AFA">
    <w:pPr>
      <w:spacing w:line="180" w:lineRule="exact"/>
      <w:rPr>
        <w:rFonts w:ascii="Helvetica" w:eastAsia="黑体" w:hAnsi="Helvetica"/>
        <w:sz w:val="13"/>
        <w:szCs w:val="13"/>
      </w:rPr>
    </w:pPr>
    <w:r w:rsidRPr="00477482">
      <w:rPr>
        <w:rFonts w:ascii="Helvetica" w:eastAsia="黑体" w:hAnsi="Helvetica"/>
        <w:sz w:val="13"/>
        <w:szCs w:val="13"/>
      </w:rPr>
      <w:t xml:space="preserve">Add: </w:t>
    </w:r>
    <w:smartTag w:uri="urn:schemas-microsoft-com:office:smarttags" w:element="address">
      <w:smartTag w:uri="urn:schemas-microsoft-com:office:smarttags" w:element="Street">
        <w:r w:rsidRPr="00477482">
          <w:rPr>
            <w:rFonts w:ascii="Helvetica" w:eastAsia="黑体" w:hAnsi="Helvetica"/>
            <w:sz w:val="13"/>
            <w:szCs w:val="13"/>
          </w:rPr>
          <w:t xml:space="preserve">No.358 </w:t>
        </w:r>
        <w:proofErr w:type="spellStart"/>
        <w:r w:rsidRPr="00477482">
          <w:rPr>
            <w:rFonts w:ascii="Helvetica" w:eastAsia="黑体" w:hAnsi="Helvetica"/>
            <w:sz w:val="13"/>
            <w:szCs w:val="13"/>
          </w:rPr>
          <w:t>Qianlu</w:t>
        </w:r>
        <w:proofErr w:type="spellEnd"/>
        <w:r w:rsidRPr="00477482">
          <w:rPr>
            <w:rFonts w:ascii="Helvetica" w:eastAsia="黑体" w:hAnsi="Helvetica"/>
            <w:sz w:val="13"/>
            <w:szCs w:val="13"/>
          </w:rPr>
          <w:t xml:space="preserve"> Road</w:t>
        </w:r>
      </w:smartTag>
    </w:smartTag>
    <w:r w:rsidRPr="00477482">
      <w:rPr>
        <w:rFonts w:ascii="Helvetica" w:eastAsia="黑体" w:hAnsi="Helvetica"/>
        <w:sz w:val="13"/>
        <w:szCs w:val="13"/>
      </w:rPr>
      <w:t xml:space="preserve">, </w:t>
    </w:r>
    <w:proofErr w:type="spellStart"/>
    <w:r w:rsidRPr="00477482">
      <w:rPr>
        <w:rFonts w:ascii="Helvetica" w:eastAsia="黑体" w:hAnsi="Helvetica"/>
        <w:sz w:val="13"/>
        <w:szCs w:val="13"/>
      </w:rPr>
      <w:t>Huishan</w:t>
    </w:r>
    <w:proofErr w:type="spellEnd"/>
    <w:r w:rsidRPr="00477482">
      <w:rPr>
        <w:rFonts w:ascii="Helvetica" w:eastAsia="黑体" w:hAnsi="Helvetica"/>
        <w:sz w:val="13"/>
        <w:szCs w:val="13"/>
      </w:rPr>
      <w:t xml:space="preserve"> District, </w:t>
    </w:r>
    <w:smartTag w:uri="urn:schemas-microsoft-com:office:smarttags" w:element="City">
      <w:r w:rsidRPr="00477482">
        <w:rPr>
          <w:rFonts w:ascii="Helvetica" w:eastAsia="黑体" w:hAnsi="Helvetica"/>
          <w:sz w:val="13"/>
          <w:szCs w:val="13"/>
        </w:rPr>
        <w:t>Wuxi City</w:t>
      </w:r>
    </w:smartTag>
    <w:r w:rsidRPr="00477482">
      <w:rPr>
        <w:rFonts w:ascii="Helvetica" w:eastAsia="黑体" w:hAnsi="Helvetica"/>
        <w:sz w:val="13"/>
        <w:szCs w:val="13"/>
      </w:rPr>
      <w:t xml:space="preserve">, </w:t>
    </w:r>
    <w:smartTag w:uri="urn:schemas-microsoft-com:office:smarttags" w:element="State">
      <w:r w:rsidRPr="00477482">
        <w:rPr>
          <w:rFonts w:ascii="Helvetica" w:eastAsia="黑体" w:hAnsi="Helvetica"/>
          <w:sz w:val="13"/>
          <w:szCs w:val="13"/>
        </w:rPr>
        <w:t>Jiangsu</w:t>
      </w:r>
    </w:smartTag>
    <w:r w:rsidRPr="00477482">
      <w:rPr>
        <w:rFonts w:ascii="Helvetica" w:eastAsia="黑体" w:hAnsi="Helvetica"/>
        <w:sz w:val="13"/>
        <w:szCs w:val="13"/>
      </w:rPr>
      <w:t xml:space="preserve"> Province, 214151, </w:t>
    </w:r>
    <w:smartTag w:uri="urn:schemas-microsoft-com:office:smarttags" w:element="place">
      <w:smartTag w:uri="urn:schemas-microsoft-com:office:smarttags" w:element="country-region">
        <w:r w:rsidRPr="00477482">
          <w:rPr>
            <w:rFonts w:ascii="Helvetica" w:eastAsia="黑体" w:hAnsi="Helvetica"/>
            <w:sz w:val="13"/>
            <w:szCs w:val="13"/>
          </w:rPr>
          <w:t>China</w:t>
        </w:r>
      </w:smartTag>
    </w:smartTag>
    <w:r w:rsidRPr="00477482">
      <w:rPr>
        <w:rFonts w:ascii="Helvetica" w:eastAsia="黑体" w:hAnsi="Helvetica"/>
        <w:sz w:val="13"/>
        <w:szCs w:val="13"/>
      </w:rPr>
      <w:tab/>
    </w:r>
    <w:r>
      <w:rPr>
        <w:rFonts w:ascii="Helvetica" w:eastAsia="黑体" w:hAnsi="Helvetica"/>
        <w:sz w:val="13"/>
        <w:szCs w:val="13"/>
      </w:rPr>
      <w:t xml:space="preserve">                            </w:t>
    </w:r>
    <w:r w:rsidR="008F67C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8" o:spid="_x0000_s2049" type="#_x0000_t75" style="position:absolute;left:0;text-align:left;margin-left:319.5pt;margin-top:-20.1pt;width:94.5pt;height:37.5pt;z-index:1;visibility:visible;mso-position-horizontal-relative:text;mso-position-vertical-relative:text">
          <v:imagedata r:id="rId1" o:title=""/>
        </v:shape>
      </w:pict>
    </w:r>
  </w:p>
  <w:p w:rsidR="00010EA8" w:rsidRPr="00477482" w:rsidRDefault="00010EA8" w:rsidP="00C32AFA">
    <w:pPr>
      <w:spacing w:line="180" w:lineRule="exact"/>
      <w:rPr>
        <w:rFonts w:ascii="Helvetica" w:eastAsia="黑体" w:hAnsi="Helvetica"/>
        <w:sz w:val="13"/>
        <w:szCs w:val="13"/>
      </w:rPr>
    </w:pPr>
    <w:r w:rsidRPr="00477482">
      <w:rPr>
        <w:rFonts w:ascii="Helvetica" w:eastAsia="黑体" w:hAnsi="Helvetica"/>
        <w:sz w:val="13"/>
        <w:szCs w:val="13"/>
      </w:rPr>
      <w:t xml:space="preserve">Tel: +86-510-85366880   Fax: +86-510-83203470 </w:t>
    </w:r>
  </w:p>
  <w:p w:rsidR="00010EA8" w:rsidRPr="00FE2B1A" w:rsidRDefault="00010EA8" w:rsidP="00C32AFA">
    <w:pPr>
      <w:pStyle w:val="a3"/>
      <w:jc w:val="left"/>
    </w:pPr>
    <w:r w:rsidRPr="00477482">
      <w:rPr>
        <w:rStyle w:val="a7"/>
        <w:rFonts w:ascii="Helvetica" w:eastAsia="黑体" w:hAnsi="Helvetica"/>
        <w:color w:val="000000"/>
        <w:sz w:val="13"/>
        <w:szCs w:val="13"/>
      </w:rPr>
      <w:t xml:space="preserve">Web: </w:t>
    </w:r>
    <w:hyperlink r:id="rId2" w:history="1">
      <w:r w:rsidRPr="00477482">
        <w:rPr>
          <w:rStyle w:val="a7"/>
          <w:rFonts w:ascii="Helvetica" w:eastAsia="黑体" w:hAnsi="Helvetica"/>
          <w:color w:val="000000"/>
          <w:sz w:val="13"/>
          <w:szCs w:val="13"/>
        </w:rPr>
        <w:t>http://www.aoboet.com.au</w:t>
      </w:r>
    </w:hyperlink>
    <w:r w:rsidRPr="00477482">
      <w:rPr>
        <w:rStyle w:val="a7"/>
        <w:rFonts w:ascii="Helvetica" w:eastAsia="黑体" w:hAnsi="Helvetica"/>
        <w:color w:val="000000"/>
        <w:sz w:val="13"/>
        <w:szCs w:val="13"/>
      </w:rPr>
      <w:t xml:space="preserve">   E-mail:</w:t>
    </w:r>
    <w:r w:rsidRPr="00FE2B1A">
      <w:rPr>
        <w:rStyle w:val="a7"/>
        <w:rFonts w:ascii="Helvetica" w:eastAsia="黑体" w:hAnsi="Helvetica"/>
        <w:color w:val="auto"/>
        <w:sz w:val="13"/>
        <w:szCs w:val="13"/>
      </w:rPr>
      <w:t xml:space="preserve"> </w:t>
    </w:r>
    <w:hyperlink r:id="rId3" w:history="1">
      <w:r w:rsidRPr="00FE2B1A">
        <w:rPr>
          <w:rStyle w:val="a7"/>
          <w:rFonts w:ascii="Helvetica" w:eastAsia="黑体" w:hAnsi="Helvetica"/>
          <w:color w:val="auto"/>
          <w:sz w:val="13"/>
          <w:szCs w:val="13"/>
        </w:rPr>
        <w:t>info@aoboet.com.au</w:t>
      </w:r>
    </w:hyperlink>
    <w:r>
      <w:rPr>
        <w:rStyle w:val="a7"/>
        <w:rFonts w:ascii="Helvetica" w:eastAsia="黑体" w:hAnsi="Helvetica"/>
        <w:color w:val="000000"/>
        <w:sz w:val="13"/>
        <w:szCs w:val="1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00B7"/>
    <w:multiLevelType w:val="hybridMultilevel"/>
    <w:tmpl w:val="1B8C4932"/>
    <w:lvl w:ilvl="0" w:tplc="4AF85D40">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1FF3E1B"/>
    <w:multiLevelType w:val="hybridMultilevel"/>
    <w:tmpl w:val="A170E0FA"/>
    <w:lvl w:ilvl="0" w:tplc="4AF85D40">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2AF1421"/>
    <w:multiLevelType w:val="hybridMultilevel"/>
    <w:tmpl w:val="3DAA236A"/>
    <w:lvl w:ilvl="0" w:tplc="707249D8">
      <w:numFmt w:val="bullet"/>
      <w:lvlText w:val=""/>
      <w:lvlJc w:val="left"/>
      <w:pPr>
        <w:ind w:left="360" w:hanging="360"/>
      </w:pPr>
      <w:rPr>
        <w:rFonts w:ascii="Arial" w:eastAsia="宋体"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B465CA7"/>
    <w:multiLevelType w:val="hybridMultilevel"/>
    <w:tmpl w:val="85A0B8E8"/>
    <w:lvl w:ilvl="0" w:tplc="4AF85D40">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A016CA3"/>
    <w:multiLevelType w:val="multilevel"/>
    <w:tmpl w:val="FBA6B666"/>
    <w:lvl w:ilvl="0">
      <w:start w:val="1"/>
      <w:numFmt w:val="decimal"/>
      <w:lvlText w:val="%1."/>
      <w:lvlJc w:val="left"/>
      <w:pPr>
        <w:ind w:left="36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b/>
      </w:rPr>
    </w:lvl>
    <w:lvl w:ilvl="3">
      <w:start w:val="1"/>
      <w:numFmt w:val="decimal"/>
      <w:isLgl/>
      <w:lvlText w:val="%1.%2.%3.%4"/>
      <w:lvlJc w:val="left"/>
      <w:pPr>
        <w:ind w:left="1800" w:hanging="720"/>
      </w:pPr>
      <w:rPr>
        <w:rFonts w:cs="Times New Roman" w:hint="default"/>
        <w:b/>
      </w:rPr>
    </w:lvl>
    <w:lvl w:ilvl="4">
      <w:start w:val="1"/>
      <w:numFmt w:val="decimal"/>
      <w:isLgl/>
      <w:lvlText w:val="%1.%2.%3.%4.%5"/>
      <w:lvlJc w:val="left"/>
      <w:pPr>
        <w:ind w:left="2520" w:hanging="1080"/>
      </w:pPr>
      <w:rPr>
        <w:rFonts w:cs="Times New Roman" w:hint="default"/>
        <w:b/>
      </w:rPr>
    </w:lvl>
    <w:lvl w:ilvl="5">
      <w:start w:val="1"/>
      <w:numFmt w:val="decimal"/>
      <w:isLgl/>
      <w:lvlText w:val="%1.%2.%3.%4.%5.%6"/>
      <w:lvlJc w:val="left"/>
      <w:pPr>
        <w:ind w:left="2880" w:hanging="1080"/>
      </w:pPr>
      <w:rPr>
        <w:rFonts w:cs="Times New Roman" w:hint="default"/>
        <w:b/>
      </w:rPr>
    </w:lvl>
    <w:lvl w:ilvl="6">
      <w:start w:val="1"/>
      <w:numFmt w:val="decimal"/>
      <w:isLgl/>
      <w:lvlText w:val="%1.%2.%3.%4.%5.%6.%7"/>
      <w:lvlJc w:val="left"/>
      <w:pPr>
        <w:ind w:left="3600" w:hanging="1440"/>
      </w:pPr>
      <w:rPr>
        <w:rFonts w:cs="Times New Roman" w:hint="default"/>
        <w:b/>
      </w:rPr>
    </w:lvl>
    <w:lvl w:ilvl="7">
      <w:start w:val="1"/>
      <w:numFmt w:val="decimal"/>
      <w:isLgl/>
      <w:lvlText w:val="%1.%2.%3.%4.%5.%6.%7.%8"/>
      <w:lvlJc w:val="left"/>
      <w:pPr>
        <w:ind w:left="3960" w:hanging="1440"/>
      </w:pPr>
      <w:rPr>
        <w:rFonts w:cs="Times New Roman" w:hint="default"/>
        <w:b/>
      </w:rPr>
    </w:lvl>
    <w:lvl w:ilvl="8">
      <w:start w:val="1"/>
      <w:numFmt w:val="decimal"/>
      <w:isLgl/>
      <w:lvlText w:val="%1.%2.%3.%4.%5.%6.%7.%8.%9"/>
      <w:lvlJc w:val="left"/>
      <w:pPr>
        <w:ind w:left="4680" w:hanging="1800"/>
      </w:pPr>
      <w:rPr>
        <w:rFonts w:cs="Times New Roman" w:hint="default"/>
        <w:b/>
      </w:rPr>
    </w:lvl>
  </w:abstractNum>
  <w:abstractNum w:abstractNumId="5" w15:restartNumberingAfterBreak="0">
    <w:nsid w:val="78467568"/>
    <w:multiLevelType w:val="multilevel"/>
    <w:tmpl w:val="FBA6B666"/>
    <w:lvl w:ilvl="0">
      <w:start w:val="1"/>
      <w:numFmt w:val="decimal"/>
      <w:lvlText w:val="%1."/>
      <w:lvlJc w:val="left"/>
      <w:pPr>
        <w:ind w:left="36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b/>
      </w:rPr>
    </w:lvl>
    <w:lvl w:ilvl="3">
      <w:start w:val="1"/>
      <w:numFmt w:val="decimal"/>
      <w:isLgl/>
      <w:lvlText w:val="%1.%2.%3.%4"/>
      <w:lvlJc w:val="left"/>
      <w:pPr>
        <w:ind w:left="1800" w:hanging="720"/>
      </w:pPr>
      <w:rPr>
        <w:rFonts w:cs="Times New Roman" w:hint="default"/>
        <w:b/>
      </w:rPr>
    </w:lvl>
    <w:lvl w:ilvl="4">
      <w:start w:val="1"/>
      <w:numFmt w:val="decimal"/>
      <w:isLgl/>
      <w:lvlText w:val="%1.%2.%3.%4.%5"/>
      <w:lvlJc w:val="left"/>
      <w:pPr>
        <w:ind w:left="2520" w:hanging="1080"/>
      </w:pPr>
      <w:rPr>
        <w:rFonts w:cs="Times New Roman" w:hint="default"/>
        <w:b/>
      </w:rPr>
    </w:lvl>
    <w:lvl w:ilvl="5">
      <w:start w:val="1"/>
      <w:numFmt w:val="decimal"/>
      <w:isLgl/>
      <w:lvlText w:val="%1.%2.%3.%4.%5.%6"/>
      <w:lvlJc w:val="left"/>
      <w:pPr>
        <w:ind w:left="2880" w:hanging="1080"/>
      </w:pPr>
      <w:rPr>
        <w:rFonts w:cs="Times New Roman" w:hint="default"/>
        <w:b/>
      </w:rPr>
    </w:lvl>
    <w:lvl w:ilvl="6">
      <w:start w:val="1"/>
      <w:numFmt w:val="decimal"/>
      <w:isLgl/>
      <w:lvlText w:val="%1.%2.%3.%4.%5.%6.%7"/>
      <w:lvlJc w:val="left"/>
      <w:pPr>
        <w:ind w:left="3600" w:hanging="1440"/>
      </w:pPr>
      <w:rPr>
        <w:rFonts w:cs="Times New Roman" w:hint="default"/>
        <w:b/>
      </w:rPr>
    </w:lvl>
    <w:lvl w:ilvl="7">
      <w:start w:val="1"/>
      <w:numFmt w:val="decimal"/>
      <w:isLgl/>
      <w:lvlText w:val="%1.%2.%3.%4.%5.%6.%7.%8"/>
      <w:lvlJc w:val="left"/>
      <w:pPr>
        <w:ind w:left="3960" w:hanging="1440"/>
      </w:pPr>
      <w:rPr>
        <w:rFonts w:cs="Times New Roman" w:hint="default"/>
        <w:b/>
      </w:rPr>
    </w:lvl>
    <w:lvl w:ilvl="8">
      <w:start w:val="1"/>
      <w:numFmt w:val="decimal"/>
      <w:isLgl/>
      <w:lvlText w:val="%1.%2.%3.%4.%5.%6.%7.%8.%9"/>
      <w:lvlJc w:val="left"/>
      <w:pPr>
        <w:ind w:left="4680" w:hanging="1800"/>
      </w:pPr>
      <w:rPr>
        <w:rFonts w:cs="Times New Roman" w:hint="default"/>
        <w:b/>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2AFA"/>
    <w:rsid w:val="00010EA8"/>
    <w:rsid w:val="00077123"/>
    <w:rsid w:val="000801FE"/>
    <w:rsid w:val="000E02B5"/>
    <w:rsid w:val="001239E3"/>
    <w:rsid w:val="00163E73"/>
    <w:rsid w:val="0018164D"/>
    <w:rsid w:val="001F12FA"/>
    <w:rsid w:val="00222202"/>
    <w:rsid w:val="002606AF"/>
    <w:rsid w:val="002752F5"/>
    <w:rsid w:val="002B3D54"/>
    <w:rsid w:val="00303C84"/>
    <w:rsid w:val="0034693E"/>
    <w:rsid w:val="003615B2"/>
    <w:rsid w:val="0037067D"/>
    <w:rsid w:val="00383C6A"/>
    <w:rsid w:val="003868CB"/>
    <w:rsid w:val="00394ACF"/>
    <w:rsid w:val="003B0D0B"/>
    <w:rsid w:val="003D6E53"/>
    <w:rsid w:val="00447FD8"/>
    <w:rsid w:val="00477482"/>
    <w:rsid w:val="004E0C29"/>
    <w:rsid w:val="00516F3C"/>
    <w:rsid w:val="005627B4"/>
    <w:rsid w:val="005C7DC4"/>
    <w:rsid w:val="006A5DAC"/>
    <w:rsid w:val="007333FC"/>
    <w:rsid w:val="00737582"/>
    <w:rsid w:val="00776458"/>
    <w:rsid w:val="007B0AC4"/>
    <w:rsid w:val="007C4A65"/>
    <w:rsid w:val="007F1CB6"/>
    <w:rsid w:val="00835D6A"/>
    <w:rsid w:val="00846676"/>
    <w:rsid w:val="00851F8C"/>
    <w:rsid w:val="008F67C7"/>
    <w:rsid w:val="009301FB"/>
    <w:rsid w:val="009311FF"/>
    <w:rsid w:val="009B0146"/>
    <w:rsid w:val="00B27AFF"/>
    <w:rsid w:val="00BC47DE"/>
    <w:rsid w:val="00BC5402"/>
    <w:rsid w:val="00BF2AE3"/>
    <w:rsid w:val="00C16218"/>
    <w:rsid w:val="00C32AFA"/>
    <w:rsid w:val="00C339F2"/>
    <w:rsid w:val="00C6192F"/>
    <w:rsid w:val="00CA56B3"/>
    <w:rsid w:val="00CB253D"/>
    <w:rsid w:val="00D50EFD"/>
    <w:rsid w:val="00D760C1"/>
    <w:rsid w:val="00DB2EB1"/>
    <w:rsid w:val="00DF1857"/>
    <w:rsid w:val="00E039D9"/>
    <w:rsid w:val="00E3188A"/>
    <w:rsid w:val="00E3560B"/>
    <w:rsid w:val="00F55236"/>
    <w:rsid w:val="00F734F3"/>
    <w:rsid w:val="00F764AB"/>
    <w:rsid w:val="00F9648E"/>
    <w:rsid w:val="00FA0831"/>
    <w:rsid w:val="00FE2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3CBDCCE7"/>
  <w15:docId w15:val="{F9F86DD9-6C42-447D-9903-87AA3797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F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2AFA"/>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C32AFA"/>
    <w:rPr>
      <w:rFonts w:cs="Times New Roman"/>
      <w:sz w:val="18"/>
      <w:szCs w:val="18"/>
    </w:rPr>
  </w:style>
  <w:style w:type="paragraph" w:styleId="a5">
    <w:name w:val="footer"/>
    <w:basedOn w:val="a"/>
    <w:link w:val="a6"/>
    <w:uiPriority w:val="99"/>
    <w:semiHidden/>
    <w:rsid w:val="00C32AFA"/>
    <w:pPr>
      <w:tabs>
        <w:tab w:val="center" w:pos="4153"/>
        <w:tab w:val="right" w:pos="8306"/>
      </w:tabs>
      <w:snapToGrid w:val="0"/>
      <w:jc w:val="left"/>
    </w:pPr>
    <w:rPr>
      <w:sz w:val="18"/>
      <w:szCs w:val="18"/>
    </w:rPr>
  </w:style>
  <w:style w:type="character" w:customStyle="1" w:styleId="a6">
    <w:name w:val="页脚 字符"/>
    <w:link w:val="a5"/>
    <w:uiPriority w:val="99"/>
    <w:semiHidden/>
    <w:locked/>
    <w:rsid w:val="00C32AFA"/>
    <w:rPr>
      <w:rFonts w:cs="Times New Roman"/>
      <w:sz w:val="18"/>
      <w:szCs w:val="18"/>
    </w:rPr>
  </w:style>
  <w:style w:type="character" w:styleId="a7">
    <w:name w:val="Hyperlink"/>
    <w:uiPriority w:val="99"/>
    <w:rsid w:val="00C32AFA"/>
    <w:rPr>
      <w:rFonts w:cs="Times New Roman"/>
      <w:color w:val="0000FF"/>
      <w:u w:val="single"/>
    </w:rPr>
  </w:style>
  <w:style w:type="paragraph" w:customStyle="1" w:styleId="Default">
    <w:name w:val="Default"/>
    <w:uiPriority w:val="99"/>
    <w:rsid w:val="00C32AFA"/>
    <w:pPr>
      <w:widowControl w:val="0"/>
      <w:autoSpaceDE w:val="0"/>
      <w:autoSpaceDN w:val="0"/>
      <w:adjustRightInd w:val="0"/>
    </w:pPr>
    <w:rPr>
      <w:rFonts w:ascii="Arial" w:hAnsi="Arial" w:cs="Arial"/>
      <w:color w:val="000000"/>
      <w:sz w:val="24"/>
      <w:szCs w:val="24"/>
    </w:rPr>
  </w:style>
  <w:style w:type="character" w:customStyle="1" w:styleId="apple-converted-space">
    <w:name w:val="apple-converted-space"/>
    <w:uiPriority w:val="99"/>
    <w:rsid w:val="00737582"/>
    <w:rPr>
      <w:rFonts w:cs="Times New Roman"/>
    </w:rPr>
  </w:style>
  <w:style w:type="character" w:customStyle="1" w:styleId="contenttitle">
    <w:name w:val="contenttitle"/>
    <w:uiPriority w:val="99"/>
    <w:rsid w:val="00737582"/>
    <w:rPr>
      <w:rFonts w:cs="Times New Roman"/>
    </w:rPr>
  </w:style>
  <w:style w:type="character" w:customStyle="1" w:styleId="fontstyle01">
    <w:name w:val="fontstyle01"/>
    <w:rsid w:val="006A5DAC"/>
    <w:rPr>
      <w:rFonts w:ascii="Arial" w:hAnsi="Arial" w:cs="Arial" w:hint="default"/>
      <w:b w:val="0"/>
      <w:bCs w:val="0"/>
      <w:i w:val="0"/>
      <w:iCs w:val="0"/>
      <w:color w:val="000000"/>
      <w:sz w:val="20"/>
      <w:szCs w:val="20"/>
    </w:rPr>
  </w:style>
  <w:style w:type="character" w:customStyle="1" w:styleId="fontstyle21">
    <w:name w:val="fontstyle21"/>
    <w:rsid w:val="006A5DAC"/>
    <w:rPr>
      <w:rFonts w:ascii="宋体" w:eastAsia="宋体" w:hAnsi="宋体" w:hint="eastAsia"/>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aoboet.com.au" TargetMode="External"/><Relationship Id="rId2" Type="http://schemas.openxmlformats.org/officeDocument/2006/relationships/hyperlink" Target="http://www.aoboet.com.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1845</TotalTime>
  <Pages>2</Pages>
  <Words>611</Words>
  <Characters>3488</Characters>
  <Application>Microsoft Office Word</Application>
  <DocSecurity>0</DocSecurity>
  <Lines>29</Lines>
  <Paragraphs>8</Paragraphs>
  <ScaleCrop>false</ScaleCrop>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QGH</dc:creator>
  <cp:keywords/>
  <dc:description/>
  <cp:lastModifiedBy>Jian.Shi.Yao@outlook.com</cp:lastModifiedBy>
  <cp:revision>30</cp:revision>
  <dcterms:created xsi:type="dcterms:W3CDTF">2018-09-03T06:05:00Z</dcterms:created>
  <dcterms:modified xsi:type="dcterms:W3CDTF">2019-07-03T04:40:00Z</dcterms:modified>
</cp:coreProperties>
</file>